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49" w:rsidRPr="008228FD" w:rsidRDefault="003A0749" w:rsidP="003A07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228FD">
        <w:rPr>
          <w:rFonts w:ascii="Times New Roman" w:hAnsi="Times New Roman" w:cs="Times New Roman"/>
          <w:b/>
          <w:color w:val="FF0000"/>
          <w:sz w:val="44"/>
          <w:szCs w:val="44"/>
        </w:rPr>
        <w:t>Образовательный паспорт группы</w:t>
      </w:r>
    </w:p>
    <w:p w:rsidR="003A0749" w:rsidRPr="008228FD" w:rsidRDefault="003A0749" w:rsidP="003A07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228FD">
        <w:rPr>
          <w:rFonts w:ascii="Times New Roman" w:hAnsi="Times New Roman" w:cs="Times New Roman"/>
          <w:b/>
          <w:color w:val="FF0000"/>
          <w:sz w:val="44"/>
          <w:szCs w:val="44"/>
        </w:rPr>
        <w:t>Муниципального дошкольного образовательного учреждения</w:t>
      </w:r>
    </w:p>
    <w:p w:rsidR="003A0749" w:rsidRPr="008228FD" w:rsidRDefault="003A0749" w:rsidP="003A07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228F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детский сад </w:t>
      </w:r>
      <w:r w:rsidRPr="008228FD">
        <w:rPr>
          <w:rFonts w:ascii="Times New Roman" w:hAnsi="Times New Roman" w:cs="Times New Roman"/>
          <w:b/>
          <w:color w:val="FF0000"/>
          <w:sz w:val="44"/>
          <w:szCs w:val="44"/>
        </w:rPr>
        <w:t>«Малыш»</w:t>
      </w:r>
    </w:p>
    <w:p w:rsidR="003A0749" w:rsidRPr="008228FD" w:rsidRDefault="003A0749" w:rsidP="003A0749">
      <w:pPr>
        <w:spacing w:after="0"/>
        <w:rPr>
          <w:b/>
          <w:color w:val="FF0000"/>
          <w:sz w:val="44"/>
          <w:szCs w:val="44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2497" cy="3352800"/>
            <wp:effectExtent l="19050" t="0" r="4253" b="0"/>
            <wp:docPr id="137" name="Рисунок 137" descr="C:\Users\Юна939\Desktop\фото все\8 марта 18 открытые охр труда\DSC0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Юна939\Desktop\фото все\8 марта 18 открытые охр труда\DSC02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595" cy="33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FD" w:rsidRDefault="008228FD" w:rsidP="008228FD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</w:p>
    <w:p w:rsidR="008228FD" w:rsidRDefault="008228FD" w:rsidP="008228FD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</w:p>
    <w:p w:rsidR="003A0749" w:rsidRPr="008228FD" w:rsidRDefault="008228FD" w:rsidP="008228FD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8228FD">
        <w:rPr>
          <w:rFonts w:ascii="Times New Roman" w:hAnsi="Times New Roman" w:cs="Times New Roman"/>
          <w:b/>
          <w:color w:val="FFC000"/>
          <w:sz w:val="56"/>
          <w:szCs w:val="56"/>
        </w:rPr>
        <w:t>«ПЧЁЛКИ»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Возрастная группа: средняя.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Формат услуг: реализация Основной Образовательной Программы дошкольного образования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Лячина Наталья Константиновна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среднее специальное </w:t>
      </w:r>
      <w:r w:rsidRPr="003A0749">
        <w:rPr>
          <w:rFonts w:ascii="Times New Roman" w:hAnsi="Times New Roman" w:cs="Times New Roman"/>
          <w:sz w:val="28"/>
          <w:szCs w:val="28"/>
        </w:rPr>
        <w:t xml:space="preserve"> (дошкольное отделение)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Стаж педагогической работы: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3A0749">
        <w:rPr>
          <w:rFonts w:ascii="Times New Roman" w:hAnsi="Times New Roman" w:cs="Times New Roman"/>
          <w:sz w:val="28"/>
          <w:szCs w:val="28"/>
        </w:rPr>
        <w:t>лет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 Елена Филипповна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30</w:t>
      </w:r>
      <w:r w:rsidRPr="003A074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228FD" w:rsidRPr="003A0749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Помощник воспитателя: </w:t>
      </w:r>
      <w:r>
        <w:rPr>
          <w:rFonts w:ascii="Times New Roman" w:hAnsi="Times New Roman" w:cs="Times New Roman"/>
          <w:sz w:val="28"/>
          <w:szCs w:val="28"/>
        </w:rPr>
        <w:t>Миронова Светлана Александровна</w:t>
      </w:r>
    </w:p>
    <w:p w:rsidR="008228FD" w:rsidRDefault="008228FD" w:rsidP="008228FD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Списочный состав группы: </w:t>
      </w:r>
      <w:r>
        <w:rPr>
          <w:rFonts w:ascii="Times New Roman" w:hAnsi="Times New Roman" w:cs="Times New Roman"/>
          <w:sz w:val="28"/>
          <w:szCs w:val="28"/>
        </w:rPr>
        <w:t>30 детей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Режим пребывания детей в ДОУ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средний возраст (4-5 лет)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Время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деятельности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7.00 - 8.10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детей. Совместная и индивидуальная работа с детьми. Организация самостоятельного творчества детей в разных видах деятельности (продуктивная, конструктивная, игровая).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8.10 - 8.20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Утренняя разминка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8.20 - 8.40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завтраку. Завтрак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8.40 - 8.50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Артикуляционная и пальчиковая гимнастика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8.50 - 9.00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непосредственно образовательной деятельности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9.00 - 9.20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9.30 - 9.50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Организованная учебно-игровая деятельность с детьми по реализации учебных программных задач. Организация психологической разгрузки, самостоятельной двигательной активности детей между образовательной деятельностью</w:t>
      </w:r>
    </w:p>
    <w:p w:rsidR="008228FD" w:rsidRDefault="008228FD" w:rsidP="003A074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9.50 - 11.50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прогулке. Прогулка на свежем воздухе (наблюдения, игры, организация двигательной активности)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11.50 - 12.10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Возвращение с прогулки, игры. Подведение итогов 1 половины дня.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12.10 - 12.50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обеду. Обед.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12.50 - 15.00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ко сну. Сон.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15.00 - 15.30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Постепенный подъем детей. Бодрящая и корригирующая гимнастика. Водные и закаливающие процедуры. Подготовка к полднику. Полдник. Артикуляционная и пальчиковая гимнастика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15.30 - 16.35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игровой деятельности. Организация совместной и индивидуальной работы с детьми. Создание условий для самостоятельного творчества детей в разных видах деятельности. Чтение художественной литературы. Игры, организация двигательной активности детей.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16.35 - 16.50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ужину. Ужин.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16.50 - 19.00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прогулке, вечерняя прогулка, игры, уход детей домой.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8228F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Оборудование помещения.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>Приемная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Предполагаемые цели: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Обучение детей навыкам самообслуживания.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Осуществление педагогического просвещения родителей, консультационной помощи семье.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Наполняемость: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приемной комнате расположены стенды: «Для вас, родители», «Наша группа», «Объявления», «С днем рождения», в которых находится информация для родителей: о режиме дня, расписание НОД, объявления, советы и консультации для родителей, «учимся играя».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Также информация психолога, </w:t>
      </w:r>
      <w:proofErr w:type="spellStart"/>
      <w:r w:rsidR="008228FD">
        <w:rPr>
          <w:color w:val="000000"/>
          <w:sz w:val="27"/>
          <w:szCs w:val="27"/>
        </w:rPr>
        <w:t>логопеда</w:t>
      </w:r>
      <w:proofErr w:type="gramStart"/>
      <w:r w:rsidR="008228F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узыкального</w:t>
      </w:r>
      <w:proofErr w:type="spellEnd"/>
      <w:r>
        <w:rPr>
          <w:color w:val="000000"/>
          <w:sz w:val="27"/>
          <w:szCs w:val="27"/>
        </w:rPr>
        <w:t>, физкультурного и медицинского работников.</w:t>
      </w:r>
    </w:p>
    <w:p w:rsid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8228FD" w:rsidRDefault="008228FD" w:rsidP="003A0749">
      <w:pPr>
        <w:rPr>
          <w:rFonts w:ascii="Times New Roman" w:hAnsi="Times New Roman" w:cs="Times New Roman"/>
          <w:sz w:val="28"/>
          <w:szCs w:val="28"/>
        </w:rPr>
      </w:pPr>
    </w:p>
    <w:p w:rsidR="008228FD" w:rsidRPr="003A0749" w:rsidRDefault="008228FD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том числе оформлен уголок «Наше творчество» – для выставки детских рисунков, поделок из пластилина, природного материала, коллективных выставок детей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8228FD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A0749">
        <w:rPr>
          <w:color w:val="000000"/>
          <w:sz w:val="27"/>
          <w:szCs w:val="27"/>
        </w:rPr>
        <w:t>Для каждого ребенка имеются шкафчики для одежды.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Скамьи для сид</w:t>
      </w:r>
      <w:r w:rsidR="008228FD">
        <w:rPr>
          <w:color w:val="000000"/>
          <w:sz w:val="27"/>
          <w:szCs w:val="27"/>
        </w:rPr>
        <w:t>ения при одевании в количестве 4</w:t>
      </w:r>
      <w:r>
        <w:rPr>
          <w:color w:val="000000"/>
          <w:sz w:val="27"/>
          <w:szCs w:val="27"/>
        </w:rPr>
        <w:t xml:space="preserve"> шт., выносной материал для прогулки.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Default="003A0749" w:rsidP="003A0749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>Групповая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Предполагаемые цели: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Обеспечение комфортного проживания детьми периода дошкольного детства.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Приобщение детей к социализации в обществе.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Наполняемость:</w:t>
      </w:r>
    </w:p>
    <w:p w:rsidR="003A0749" w:rsidRDefault="003A0749" w:rsidP="003A0749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8228FD">
        <w:rPr>
          <w:color w:val="000000"/>
          <w:sz w:val="27"/>
          <w:szCs w:val="27"/>
        </w:rPr>
        <w:t>толы обеденные маркированные - 4</w:t>
      </w:r>
      <w:r>
        <w:rPr>
          <w:color w:val="000000"/>
          <w:sz w:val="27"/>
          <w:szCs w:val="27"/>
        </w:rPr>
        <w:t xml:space="preserve"> шт. (в соответствии с ростом детей); стулья детские маркированные - </w:t>
      </w:r>
      <w:r w:rsidR="008228FD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шт. (в соответствии с ростом детей); </w:t>
      </w:r>
      <w:r>
        <w:rPr>
          <w:color w:val="000000"/>
          <w:sz w:val="27"/>
          <w:szCs w:val="27"/>
        </w:rPr>
        <w:br/>
        <w:t xml:space="preserve">паласы - 2шт.; </w:t>
      </w:r>
      <w:proofErr w:type="gramStart"/>
      <w:r>
        <w:rPr>
          <w:color w:val="000000"/>
          <w:sz w:val="27"/>
          <w:szCs w:val="27"/>
        </w:rPr>
        <w:t>шкаф</w:t>
      </w:r>
      <w:proofErr w:type="gramEnd"/>
      <w:r>
        <w:rPr>
          <w:color w:val="000000"/>
          <w:sz w:val="27"/>
          <w:szCs w:val="27"/>
        </w:rPr>
        <w:t xml:space="preserve"> встроенный для хранения методиче</w:t>
      </w:r>
      <w:r w:rsidR="008228FD">
        <w:rPr>
          <w:color w:val="000000"/>
          <w:sz w:val="27"/>
          <w:szCs w:val="27"/>
        </w:rPr>
        <w:t>ского материала воспитателей - 1</w:t>
      </w:r>
      <w:r>
        <w:rPr>
          <w:color w:val="000000"/>
          <w:sz w:val="27"/>
          <w:szCs w:val="27"/>
        </w:rPr>
        <w:t xml:space="preserve"> шт., письменный стол воспитателя </w:t>
      </w:r>
      <w:r w:rsidR="008228FD">
        <w:rPr>
          <w:color w:val="000000"/>
          <w:sz w:val="27"/>
          <w:szCs w:val="27"/>
        </w:rPr>
        <w:t>- 1 шт.; стулья для взрослых - 1</w:t>
      </w:r>
      <w:r>
        <w:rPr>
          <w:color w:val="000000"/>
          <w:sz w:val="27"/>
          <w:szCs w:val="27"/>
        </w:rPr>
        <w:t xml:space="preserve"> шт.; детская мебель - </w:t>
      </w:r>
      <w:r w:rsidR="008228F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шт. </w:t>
      </w:r>
      <w:r>
        <w:rPr>
          <w:color w:val="000000"/>
          <w:sz w:val="27"/>
          <w:szCs w:val="27"/>
        </w:rPr>
        <w:br/>
        <w:t>термометр - 1 шт.; мольберт переносной магнитный – 1 шт.,</w:t>
      </w:r>
    </w:p>
    <w:p w:rsidR="003A0749" w:rsidRDefault="008228FD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r w:rsidR="003A0749">
        <w:rPr>
          <w:color w:val="000000"/>
          <w:sz w:val="27"/>
          <w:szCs w:val="27"/>
        </w:rPr>
        <w:t xml:space="preserve">ровати спальные детские </w:t>
      </w:r>
      <w:r>
        <w:rPr>
          <w:color w:val="000000"/>
          <w:sz w:val="27"/>
          <w:szCs w:val="27"/>
        </w:rPr>
        <w:t>-30шт</w:t>
      </w:r>
      <w:r w:rsidR="003A0749">
        <w:rPr>
          <w:color w:val="000000"/>
          <w:sz w:val="27"/>
          <w:szCs w:val="27"/>
        </w:rPr>
        <w:t>., доска магнитная большая – 1 шт.</w:t>
      </w:r>
      <w:r>
        <w:rPr>
          <w:color w:val="000000"/>
          <w:sz w:val="27"/>
          <w:szCs w:val="27"/>
        </w:rPr>
        <w:t>, шкафы для хранения игрушек - 1</w:t>
      </w:r>
      <w:r w:rsidR="003A0749">
        <w:rPr>
          <w:color w:val="000000"/>
          <w:sz w:val="27"/>
          <w:szCs w:val="27"/>
        </w:rPr>
        <w:t xml:space="preserve"> шт.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>Комната для умывания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Предполагаемые цели: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Обучение навыкам самообслуживания, умение содержать своё тело в чистоте и порядке.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Развитие культурно - гигиенических навыков.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Формирование навыков опрятности.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Наполняемость:</w:t>
      </w:r>
      <w:r w:rsidR="008228FD">
        <w:rPr>
          <w:color w:val="000000"/>
          <w:sz w:val="27"/>
          <w:szCs w:val="27"/>
        </w:rPr>
        <w:t> душевой поддон, 4</w:t>
      </w:r>
      <w:r>
        <w:rPr>
          <w:color w:val="000000"/>
          <w:sz w:val="27"/>
          <w:szCs w:val="27"/>
        </w:rPr>
        <w:t xml:space="preserve"> раковины, зеркало, жидкое мыло, промаркированные шкафчики для полотенец, пластиковые тазы и корзина для мытья игрушек, шкафчик для дезинфицирующих средств, ведра для мытья пола и влажной уборки.</w:t>
      </w: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>Туалетная комната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Предполагаемые цели: </w:t>
      </w:r>
      <w:r>
        <w:rPr>
          <w:color w:val="000000"/>
          <w:sz w:val="27"/>
          <w:szCs w:val="27"/>
        </w:rPr>
        <w:t>Формирования навыков опрятности</w:t>
      </w: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0749" w:rsidRDefault="003A0749" w:rsidP="003A07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Наполняемость:</w:t>
      </w:r>
      <w:r>
        <w:rPr>
          <w:color w:val="000000"/>
          <w:sz w:val="27"/>
          <w:szCs w:val="27"/>
        </w:rPr>
        <w:t> </w:t>
      </w:r>
      <w:r w:rsidR="008228F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унитаза, ведро для мусора, шкафчик для хранения моющих средств, инвентарь для уборки туалета.</w:t>
      </w:r>
    </w:p>
    <w:p w:rsidR="008228FD" w:rsidRDefault="008228FD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особенностей развития детей среднего возраста (от 4 до 5 лет)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 не ради них самих, а ради смысла игры. Происходит разделение игровых и реальных взаимодействий детей.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её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 – 6 деталей. Формируются навыки конструирования по собственному замыслу, а также планирование последовательности действий.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Двигательная сфера ребёнка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называть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Возрастает объём памяти. Дети запоминают до 7 – 8 названий предметов. Начинает складываться произвольное внимание: дети способны принять задачу на запоминание, помнят поручения взрослых, могут выучить небольшое стихотворение и т.д.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</w:t>
      </w:r>
      <w:r w:rsidRPr="003A0749">
        <w:rPr>
          <w:rFonts w:ascii="Times New Roman" w:hAnsi="Times New Roman" w:cs="Times New Roman"/>
          <w:sz w:val="28"/>
          <w:szCs w:val="28"/>
        </w:rPr>
        <w:lastRenderedPageBreak/>
        <w:t>лабиринтные задачи. Развивается предвосхищение. На основе пространственного расположения объектов дети могут сказать, что произойдёт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характерны известные феномены Ж.Пиаже: сохранение количества, объёма и величины. Например, если им предъявить три чёрных кружка из бумаги и семь белых кружков из бумаги и спросить: «Каких кружков больше – чёрных или белых?», большинство ответят, что белых больше. Но если спросить: «Каких больше – белых или бумажных?», ответ будет таким же – больше белых.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интонацию выделяют речь тех или иных персонажей. Интерес вызывают ритмическая структура речи, рифмы.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3A07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0749">
        <w:rPr>
          <w:rFonts w:ascii="Times New Roman" w:hAnsi="Times New Roman" w:cs="Times New Roman"/>
          <w:sz w:val="28"/>
          <w:szCs w:val="28"/>
        </w:rPr>
        <w:t xml:space="preserve"> взрослыми становится вне ситуативной.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Изменяется содержание общения ребёнка и взрослого. Оно выходит за пределы конкретной ситуации, в которой оказывается ребёнок. Ведущим становится познавательный мотив. Информация, которую ребёнок получает в процессе общения, может быть сложной и трудной для понимания, но она вызывает у него интерес.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  <w:r w:rsidRPr="003A0749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партнёры по играм. В группах начинают выделяться лидеры. Появляются </w:t>
      </w:r>
      <w:proofErr w:type="spellStart"/>
      <w:r w:rsidRPr="003A0749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3A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749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3A0749">
        <w:rPr>
          <w:rFonts w:ascii="Times New Roman" w:hAnsi="Times New Roman" w:cs="Times New Roman"/>
          <w:sz w:val="28"/>
          <w:szCs w:val="28"/>
        </w:rPr>
        <w:t xml:space="preserve">. Последняя важна для сравнения себя </w:t>
      </w:r>
      <w:proofErr w:type="gramStart"/>
      <w:r w:rsidRPr="003A07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749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3A0749">
        <w:rPr>
          <w:rFonts w:ascii="Times New Roman" w:hAnsi="Times New Roman" w:cs="Times New Roman"/>
          <w:sz w:val="28"/>
          <w:szCs w:val="28"/>
        </w:rPr>
        <w:t xml:space="preserve">, что ведёт к развитию образа Я ребёнка, его детализации. </w:t>
      </w:r>
      <w:proofErr w:type="gramStart"/>
      <w:r w:rsidRPr="003A0749">
        <w:rPr>
          <w:rFonts w:ascii="Times New Roman" w:hAnsi="Times New Roman" w:cs="Times New Roman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3A0749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3A0749">
        <w:rPr>
          <w:rFonts w:ascii="Times New Roman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Pr="003A074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3A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74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3A0749">
        <w:rPr>
          <w:rFonts w:ascii="Times New Roman" w:hAnsi="Times New Roman" w:cs="Times New Roman"/>
          <w:sz w:val="28"/>
          <w:szCs w:val="28"/>
        </w:rPr>
        <w:t xml:space="preserve"> со сверстниками, дальнейшим развитием образа Я ребёнка, его детализацией.</w:t>
      </w:r>
      <w:proofErr w:type="gramEnd"/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 w:rsidP="003A0749">
      <w:pPr>
        <w:rPr>
          <w:rFonts w:ascii="Times New Roman" w:hAnsi="Times New Roman" w:cs="Times New Roman"/>
          <w:sz w:val="28"/>
          <w:szCs w:val="28"/>
        </w:rPr>
      </w:pPr>
    </w:p>
    <w:p w:rsidR="00B67254" w:rsidRPr="003A0749" w:rsidRDefault="00B67254">
      <w:pPr>
        <w:rPr>
          <w:rFonts w:ascii="Times New Roman" w:hAnsi="Times New Roman" w:cs="Times New Roman"/>
          <w:sz w:val="28"/>
          <w:szCs w:val="28"/>
        </w:rPr>
      </w:pPr>
    </w:p>
    <w:p w:rsidR="003A0749" w:rsidRPr="003A0749" w:rsidRDefault="003A0749">
      <w:pPr>
        <w:rPr>
          <w:rFonts w:ascii="Times New Roman" w:hAnsi="Times New Roman" w:cs="Times New Roman"/>
          <w:sz w:val="28"/>
          <w:szCs w:val="28"/>
        </w:rPr>
      </w:pPr>
    </w:p>
    <w:sectPr w:rsidR="003A0749" w:rsidRPr="003A0749" w:rsidSect="003A0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749"/>
    <w:rsid w:val="00224B42"/>
    <w:rsid w:val="002764B2"/>
    <w:rsid w:val="003A0749"/>
    <w:rsid w:val="008228FD"/>
    <w:rsid w:val="00876768"/>
    <w:rsid w:val="009B73DF"/>
    <w:rsid w:val="00B65769"/>
    <w:rsid w:val="00B67254"/>
    <w:rsid w:val="00C72201"/>
    <w:rsid w:val="00D07A5B"/>
    <w:rsid w:val="00D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2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0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7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9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6921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4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951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97848476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95366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964881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5258140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673929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0728759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66870774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5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4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3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4467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6496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1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8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3113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2</cp:revision>
  <cp:lastPrinted>2018-03-28T11:05:00Z</cp:lastPrinted>
  <dcterms:created xsi:type="dcterms:W3CDTF">2018-03-28T10:47:00Z</dcterms:created>
  <dcterms:modified xsi:type="dcterms:W3CDTF">2018-03-28T11:06:00Z</dcterms:modified>
</cp:coreProperties>
</file>